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1521" w14:textId="3BA7247C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6"/>
          <w:szCs w:val="26"/>
        </w:rPr>
        <w:t>QUALIFICATIONS PROFILE</w:t>
      </w:r>
      <w:r w:rsidR="00BF7B77">
        <w:rPr>
          <w:rFonts w:ascii="Century Gothic" w:hAnsi="Century Gothic"/>
          <w:sz w:val="26"/>
          <w:szCs w:val="26"/>
        </w:rPr>
        <w:softHyphen/>
      </w:r>
      <w:bookmarkStart w:id="0" w:name="_GoBack"/>
      <w:bookmarkEnd w:id="0"/>
    </w:p>
    <w:p w14:paraId="13494FDF" w14:textId="38D6C702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2"/>
          <w:szCs w:val="22"/>
        </w:rPr>
        <w:t xml:space="preserve">Highly inventive and multi-talented </w:t>
      </w:r>
      <w:r w:rsidR="00444D06" w:rsidRPr="00444D06">
        <w:rPr>
          <w:rFonts w:ascii="Century Gothic" w:hAnsi="Century Gothic"/>
          <w:b/>
          <w:sz w:val="22"/>
          <w:szCs w:val="22"/>
        </w:rPr>
        <w:t>Video and</w:t>
      </w:r>
      <w:r w:rsidR="00444D06">
        <w:rPr>
          <w:rFonts w:ascii="Century Gothic" w:hAnsi="Century Gothic"/>
          <w:sz w:val="22"/>
          <w:szCs w:val="22"/>
        </w:rPr>
        <w:t xml:space="preserve"> </w:t>
      </w:r>
      <w:r w:rsidRPr="00444D06">
        <w:rPr>
          <w:rFonts w:ascii="Century Gothic" w:hAnsi="Century Gothic"/>
          <w:b/>
          <w:bCs/>
          <w:sz w:val="22"/>
          <w:szCs w:val="22"/>
        </w:rPr>
        <w:t xml:space="preserve">Graphic Designer </w:t>
      </w:r>
      <w:r w:rsidRPr="00444D06">
        <w:rPr>
          <w:rFonts w:ascii="Century Gothic" w:hAnsi="Century Gothic"/>
          <w:sz w:val="22"/>
          <w:szCs w:val="22"/>
        </w:rPr>
        <w:t xml:space="preserve">with extensive experience in video, animation, and marketing design. </w:t>
      </w:r>
      <w:r w:rsidR="00E008D2" w:rsidRPr="00444D06">
        <w:rPr>
          <w:rFonts w:ascii="Century Gothic" w:hAnsi="Century Gothic"/>
          <w:sz w:val="22"/>
          <w:szCs w:val="22"/>
        </w:rPr>
        <w:t xml:space="preserve">Noteworthy collaborative and social skills; dynamic team leader with a great talent for following instructions. Highly skilled at building and maintaining negotiations. </w:t>
      </w:r>
      <w:r w:rsidRPr="00444D06">
        <w:rPr>
          <w:rFonts w:ascii="Century Gothic" w:hAnsi="Century Gothic"/>
          <w:sz w:val="22"/>
          <w:szCs w:val="22"/>
        </w:rPr>
        <w:t xml:space="preserve">Innovative creator of original marketing strategies and campaigns; familiarized to performing in deadline-driven environments with an articulation on working within budget requirements. </w:t>
      </w:r>
      <w:r w:rsidRPr="00444D06">
        <w:rPr>
          <w:rFonts w:ascii="Century Gothic" w:hAnsi="Century Gothic"/>
          <w:iCs/>
          <w:sz w:val="22"/>
          <w:szCs w:val="22"/>
        </w:rPr>
        <w:t>Creative experience in the following:</w:t>
      </w:r>
    </w:p>
    <w:p w14:paraId="7E89E02B" w14:textId="77777777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</w:rPr>
        <w:t>WEB &amp; MULTIMEDIA</w:t>
      </w:r>
    </w:p>
    <w:p w14:paraId="0A69E0BD" w14:textId="77777777" w:rsidR="003F55A6" w:rsidRPr="00444D06" w:rsidRDefault="003F55A6" w:rsidP="003F55A6">
      <w:pPr>
        <w:pStyle w:val="NormalWeb"/>
        <w:numPr>
          <w:ilvl w:val="0"/>
          <w:numId w:val="5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Web Site Design</w:t>
      </w:r>
    </w:p>
    <w:p w14:paraId="1ADF63BE" w14:textId="77777777" w:rsidR="003F55A6" w:rsidRPr="00444D06" w:rsidRDefault="003F55A6" w:rsidP="003F55A6">
      <w:pPr>
        <w:pStyle w:val="NormalWeb"/>
        <w:numPr>
          <w:ilvl w:val="0"/>
          <w:numId w:val="5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Video Editing</w:t>
      </w:r>
    </w:p>
    <w:p w14:paraId="07022287" w14:textId="77777777" w:rsidR="003F55A6" w:rsidRPr="00444D06" w:rsidRDefault="0000044E" w:rsidP="003F55A6">
      <w:pPr>
        <w:pStyle w:val="NormalWeb"/>
        <w:numPr>
          <w:ilvl w:val="0"/>
          <w:numId w:val="5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Video Commercials</w:t>
      </w:r>
    </w:p>
    <w:p w14:paraId="77F358DA" w14:textId="77777777" w:rsidR="003F55A6" w:rsidRPr="00444D06" w:rsidRDefault="0000044E" w:rsidP="003F55A6">
      <w:pPr>
        <w:pStyle w:val="NormalWeb"/>
        <w:numPr>
          <w:ilvl w:val="0"/>
          <w:numId w:val="5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Motion Graphics</w:t>
      </w:r>
    </w:p>
    <w:p w14:paraId="4DA48BCB" w14:textId="77777777" w:rsidR="0000044E" w:rsidRPr="00444D06" w:rsidRDefault="0000044E" w:rsidP="003F55A6">
      <w:pPr>
        <w:pStyle w:val="NormalWeb"/>
        <w:numPr>
          <w:ilvl w:val="0"/>
          <w:numId w:val="5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Illustration</w:t>
      </w:r>
    </w:p>
    <w:p w14:paraId="3C93DA77" w14:textId="77777777" w:rsidR="003F55A6" w:rsidRPr="00444D06" w:rsidRDefault="003F55A6" w:rsidP="0000044E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</w:rPr>
        <w:t>PRINT</w:t>
      </w:r>
    </w:p>
    <w:p w14:paraId="0F30DA67" w14:textId="77777777" w:rsidR="003F55A6" w:rsidRPr="00444D06" w:rsidRDefault="003F55A6" w:rsidP="003F55A6">
      <w:pPr>
        <w:pStyle w:val="Normal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</w:rPr>
        <w:t>Brochures &amp; Newsletters</w:t>
      </w:r>
    </w:p>
    <w:p w14:paraId="60376CB8" w14:textId="77777777" w:rsidR="003F55A6" w:rsidRPr="00444D06" w:rsidRDefault="003F55A6" w:rsidP="003F55A6">
      <w:pPr>
        <w:pStyle w:val="Normal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</w:rPr>
        <w:t>Zines</w:t>
      </w:r>
    </w:p>
    <w:p w14:paraId="4952BDBD" w14:textId="77777777" w:rsidR="003F55A6" w:rsidRPr="00444D06" w:rsidRDefault="003F55A6" w:rsidP="003F55A6">
      <w:pPr>
        <w:pStyle w:val="Normal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</w:rPr>
        <w:t>Logos &amp; Business Cards</w:t>
      </w:r>
    </w:p>
    <w:p w14:paraId="0645CEE9" w14:textId="77777777" w:rsidR="003F55A6" w:rsidRPr="00444D06" w:rsidRDefault="003F55A6" w:rsidP="003F55A6">
      <w:pPr>
        <w:pStyle w:val="Normal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</w:rPr>
        <w:t>Posters &amp; Post Cards</w:t>
      </w:r>
    </w:p>
    <w:p w14:paraId="3F1F6C8E" w14:textId="77777777" w:rsidR="0000044E" w:rsidRPr="00444D06" w:rsidRDefault="0000044E" w:rsidP="003F55A6">
      <w:pPr>
        <w:pStyle w:val="NormalWeb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</w:rPr>
        <w:t>Illustration</w:t>
      </w:r>
    </w:p>
    <w:p w14:paraId="339447FF" w14:textId="77777777" w:rsidR="0000044E" w:rsidRPr="00444D06" w:rsidRDefault="0000044E" w:rsidP="0000044E">
      <w:pPr>
        <w:pStyle w:val="NormalWeb"/>
        <w:ind w:left="360"/>
        <w:rPr>
          <w:rFonts w:ascii="Century Gothic" w:hAnsi="Century Gothic"/>
          <w:sz w:val="22"/>
          <w:szCs w:val="22"/>
        </w:rPr>
      </w:pPr>
    </w:p>
    <w:p w14:paraId="5A9AD541" w14:textId="77777777" w:rsidR="0000044E" w:rsidRPr="00444D06" w:rsidRDefault="003F55A6" w:rsidP="0000044E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</w:rPr>
        <w:t>PHOTOGRAPHY</w:t>
      </w:r>
    </w:p>
    <w:p w14:paraId="00F413BB" w14:textId="77777777" w:rsidR="0000044E" w:rsidRPr="00444D06" w:rsidRDefault="003F55A6" w:rsidP="0000044E">
      <w:pPr>
        <w:pStyle w:val="NormalWeb"/>
        <w:numPr>
          <w:ilvl w:val="0"/>
          <w:numId w:val="6"/>
        </w:numPr>
        <w:rPr>
          <w:rFonts w:ascii="Century Gothic" w:hAnsi="Century Gothic"/>
        </w:rPr>
      </w:pPr>
      <w:r w:rsidRPr="00444D06">
        <w:rPr>
          <w:rFonts w:ascii="Century Gothic" w:hAnsi="Century Gothic"/>
        </w:rPr>
        <w:t>Retouching</w:t>
      </w:r>
    </w:p>
    <w:p w14:paraId="2EA59CBD" w14:textId="77777777" w:rsidR="003F55A6" w:rsidRPr="00444D06" w:rsidRDefault="003F55A6" w:rsidP="0000044E">
      <w:pPr>
        <w:pStyle w:val="NormalWeb"/>
        <w:numPr>
          <w:ilvl w:val="0"/>
          <w:numId w:val="6"/>
        </w:numPr>
        <w:rPr>
          <w:rFonts w:ascii="Century Gothic" w:hAnsi="Century Gothic"/>
        </w:rPr>
      </w:pPr>
      <w:r w:rsidRPr="00444D06">
        <w:rPr>
          <w:rFonts w:ascii="Century Gothic" w:hAnsi="Century Gothic"/>
          <w:sz w:val="22"/>
          <w:szCs w:val="22"/>
        </w:rPr>
        <w:t xml:space="preserve"> </w:t>
      </w:r>
      <w:r w:rsidRPr="00444D06">
        <w:rPr>
          <w:rFonts w:ascii="Century Gothic" w:hAnsi="Century Gothic"/>
        </w:rPr>
        <w:t>Photograph Restoration</w:t>
      </w:r>
    </w:p>
    <w:p w14:paraId="6CD7F057" w14:textId="77777777" w:rsidR="00C65394" w:rsidRPr="00444D06" w:rsidRDefault="00C65394" w:rsidP="00C65394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6"/>
          <w:szCs w:val="26"/>
        </w:rPr>
        <w:t>EDUCATIONAL BACKGROUND</w:t>
      </w:r>
    </w:p>
    <w:p w14:paraId="5D1E4207" w14:textId="3FB02E9B" w:rsidR="00C65394" w:rsidRPr="00444D06" w:rsidRDefault="00C65394" w:rsidP="00C65394">
      <w:pPr>
        <w:pStyle w:val="NormalWeb"/>
        <w:ind w:left="1440"/>
        <w:rPr>
          <w:rFonts w:ascii="Century Gothic" w:hAnsi="Century Gothic"/>
        </w:rPr>
      </w:pPr>
      <w:r w:rsidRPr="00444D06">
        <w:rPr>
          <w:rFonts w:ascii="Century Gothic" w:hAnsi="Century Gothic"/>
          <w:b/>
          <w:bCs/>
          <w:sz w:val="22"/>
          <w:szCs w:val="22"/>
        </w:rPr>
        <w:t xml:space="preserve">Bachelor of Arts in Film, Minor in Drawing </w:t>
      </w:r>
      <w:r w:rsidRPr="00444D06">
        <w:rPr>
          <w:rFonts w:ascii="Century Gothic" w:hAnsi="Century Gothic"/>
          <w:sz w:val="22"/>
          <w:szCs w:val="22"/>
        </w:rPr>
        <w:t>2015 U</w:t>
      </w:r>
      <w:r w:rsidRPr="00444D06">
        <w:rPr>
          <w:rFonts w:ascii="Century Gothic" w:hAnsi="Century Gothic"/>
          <w:sz w:val="18"/>
          <w:szCs w:val="18"/>
        </w:rPr>
        <w:t xml:space="preserve">NIVERSITY OF </w:t>
      </w:r>
      <w:r w:rsidRPr="00444D06">
        <w:rPr>
          <w:rFonts w:ascii="Century Gothic" w:hAnsi="Century Gothic"/>
          <w:sz w:val="22"/>
          <w:szCs w:val="22"/>
        </w:rPr>
        <w:t>Texas at Arlington, Arlington, Texas</w:t>
      </w:r>
    </w:p>
    <w:p w14:paraId="5D29CB2C" w14:textId="77777777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6"/>
          <w:szCs w:val="26"/>
        </w:rPr>
        <w:t>PROFESSIONAL EXPERIENCE</w:t>
      </w:r>
    </w:p>
    <w:p w14:paraId="276447DE" w14:textId="77777777" w:rsidR="003F55A6" w:rsidRPr="00444D06" w:rsidRDefault="0000044E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b/>
          <w:bCs/>
          <w:sz w:val="22"/>
          <w:szCs w:val="22"/>
        </w:rPr>
        <w:t xml:space="preserve">Color Guard Theatre Dallas – </w:t>
      </w:r>
      <w:r w:rsidRPr="00444D06">
        <w:rPr>
          <w:rFonts w:ascii="Century Gothic" w:hAnsi="Century Gothic"/>
          <w:bCs/>
          <w:sz w:val="22"/>
          <w:szCs w:val="22"/>
        </w:rPr>
        <w:t xml:space="preserve">Director of Marketing </w:t>
      </w:r>
      <w:r w:rsidRPr="00444D06">
        <w:rPr>
          <w:rFonts w:ascii="Century Gothic" w:hAnsi="Century Gothic"/>
          <w:b/>
          <w:bCs/>
          <w:sz w:val="22"/>
          <w:szCs w:val="22"/>
        </w:rPr>
        <w:t>– 2015-Present</w:t>
      </w:r>
    </w:p>
    <w:p w14:paraId="4D25C898" w14:textId="6167E2B6" w:rsidR="003F55A6" w:rsidRPr="00444D06" w:rsidRDefault="00C65394" w:rsidP="003F55A6">
      <w:pPr>
        <w:pStyle w:val="NormalWeb"/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  <w:sz w:val="22"/>
          <w:szCs w:val="22"/>
        </w:rPr>
        <w:lastRenderedPageBreak/>
        <w:t xml:space="preserve">Effectively </w:t>
      </w:r>
      <w:r w:rsidR="0000044E" w:rsidRPr="00444D06">
        <w:rPr>
          <w:rFonts w:ascii="Century Gothic" w:hAnsi="Century Gothic"/>
          <w:sz w:val="22"/>
          <w:szCs w:val="22"/>
        </w:rPr>
        <w:t>operate</w:t>
      </w:r>
      <w:r w:rsidR="003F55A6" w:rsidRPr="00444D06">
        <w:rPr>
          <w:rFonts w:ascii="Century Gothic" w:hAnsi="Century Gothic"/>
          <w:sz w:val="22"/>
          <w:szCs w:val="22"/>
        </w:rPr>
        <w:t xml:space="preserve"> and coordinate</w:t>
      </w:r>
      <w:r w:rsidRPr="00444D06">
        <w:rPr>
          <w:rFonts w:ascii="Century Gothic" w:hAnsi="Century Gothic"/>
          <w:sz w:val="22"/>
          <w:szCs w:val="22"/>
        </w:rPr>
        <w:t xml:space="preserve"> video production and</w:t>
      </w:r>
      <w:r w:rsidR="003F55A6" w:rsidRPr="00444D06">
        <w:rPr>
          <w:rFonts w:ascii="Century Gothic" w:hAnsi="Century Gothic"/>
          <w:sz w:val="22"/>
          <w:szCs w:val="22"/>
        </w:rPr>
        <w:t xml:space="preserve"> graphic design projects from concept through completion. Collabora</w:t>
      </w:r>
      <w:r w:rsidR="0000044E" w:rsidRPr="00444D06">
        <w:rPr>
          <w:rFonts w:ascii="Century Gothic" w:hAnsi="Century Gothic"/>
          <w:sz w:val="22"/>
          <w:szCs w:val="22"/>
        </w:rPr>
        <w:t>te with clients to create a brand</w:t>
      </w:r>
      <w:r w:rsidR="003F55A6" w:rsidRPr="00444D06">
        <w:rPr>
          <w:rFonts w:ascii="Century Gothic" w:hAnsi="Century Gothic"/>
          <w:sz w:val="22"/>
          <w:szCs w:val="22"/>
        </w:rPr>
        <w:t xml:space="preserve">, </w:t>
      </w:r>
      <w:r w:rsidR="0000044E" w:rsidRPr="00444D06">
        <w:rPr>
          <w:rFonts w:ascii="Century Gothic" w:hAnsi="Century Gothic"/>
          <w:sz w:val="22"/>
          <w:szCs w:val="22"/>
        </w:rPr>
        <w:t>distinct</w:t>
      </w:r>
      <w:r w:rsidR="003F55A6" w:rsidRPr="00444D06">
        <w:rPr>
          <w:rFonts w:ascii="Century Gothic" w:hAnsi="Century Gothic"/>
          <w:sz w:val="22"/>
          <w:szCs w:val="22"/>
        </w:rPr>
        <w:t xml:space="preserve"> designs, and consistently </w:t>
      </w:r>
      <w:r w:rsidR="00927D1E" w:rsidRPr="00444D06">
        <w:rPr>
          <w:rFonts w:ascii="Century Gothic" w:hAnsi="Century Gothic"/>
          <w:sz w:val="22"/>
          <w:szCs w:val="22"/>
        </w:rPr>
        <w:t>meet deadlines and requirements</w:t>
      </w:r>
      <w:r w:rsidR="003F55A6" w:rsidRPr="00444D06">
        <w:rPr>
          <w:rFonts w:ascii="Century Gothic" w:hAnsi="Century Gothic"/>
          <w:sz w:val="22"/>
          <w:szCs w:val="22"/>
        </w:rPr>
        <w:t xml:space="preserve">. Create and </w:t>
      </w:r>
      <w:r w:rsidRPr="00444D06">
        <w:rPr>
          <w:rFonts w:ascii="Century Gothic" w:hAnsi="Century Gothic"/>
          <w:sz w:val="22"/>
          <w:szCs w:val="22"/>
        </w:rPr>
        <w:t>distribute</w:t>
      </w:r>
      <w:r w:rsidR="003F55A6" w:rsidRPr="00444D06">
        <w:rPr>
          <w:rFonts w:ascii="Century Gothic" w:hAnsi="Century Gothic"/>
          <w:sz w:val="22"/>
          <w:szCs w:val="22"/>
        </w:rPr>
        <w:t xml:space="preserve"> highly </w:t>
      </w:r>
      <w:r w:rsidR="0000044E" w:rsidRPr="00444D06">
        <w:rPr>
          <w:rFonts w:ascii="Century Gothic" w:hAnsi="Century Gothic"/>
          <w:sz w:val="22"/>
          <w:szCs w:val="22"/>
        </w:rPr>
        <w:t>compelling</w:t>
      </w:r>
      <w:r w:rsidR="003F55A6" w:rsidRPr="00444D06">
        <w:rPr>
          <w:rFonts w:ascii="Century Gothic" w:hAnsi="Century Gothic"/>
          <w:sz w:val="22"/>
          <w:szCs w:val="22"/>
        </w:rPr>
        <w:t xml:space="preserve"> </w:t>
      </w:r>
      <w:r w:rsidRPr="00444D06">
        <w:rPr>
          <w:rFonts w:ascii="Century Gothic" w:hAnsi="Century Gothic"/>
          <w:sz w:val="22"/>
          <w:szCs w:val="22"/>
        </w:rPr>
        <w:t>promotional videos and advertisements.</w:t>
      </w:r>
    </w:p>
    <w:p w14:paraId="3D8D4ADB" w14:textId="77777777" w:rsidR="00927D1E" w:rsidRPr="00444D06" w:rsidRDefault="00927D1E" w:rsidP="003F55A6">
      <w:pPr>
        <w:pStyle w:val="NormalWeb"/>
        <w:rPr>
          <w:rFonts w:ascii="Century Gothic" w:hAnsi="Century Gothic"/>
        </w:rPr>
      </w:pPr>
    </w:p>
    <w:p w14:paraId="707D9304" w14:textId="77777777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iCs/>
          <w:sz w:val="22"/>
          <w:szCs w:val="22"/>
        </w:rPr>
        <w:t>Key Achievements:</w:t>
      </w:r>
    </w:p>
    <w:p w14:paraId="1C7DEA08" w14:textId="77777777" w:rsidR="00927D1E" w:rsidRPr="00444D06" w:rsidRDefault="00927D1E" w:rsidP="00927D1E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  <w:sz w:val="22"/>
          <w:szCs w:val="22"/>
        </w:rPr>
        <w:t xml:space="preserve">Successfully managed all social media outlets. </w:t>
      </w:r>
    </w:p>
    <w:p w14:paraId="2587E5D6" w14:textId="77777777" w:rsidR="00927D1E" w:rsidRPr="00444D06" w:rsidRDefault="00927D1E" w:rsidP="00927D1E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  <w:sz w:val="22"/>
          <w:szCs w:val="22"/>
        </w:rPr>
        <w:t xml:space="preserve">Produced, edited, and shot a series of videos establishing a brand. </w:t>
      </w:r>
    </w:p>
    <w:p w14:paraId="384975D2" w14:textId="0655BC28" w:rsidR="00C65394" w:rsidRPr="00444D06" w:rsidRDefault="003F55A6" w:rsidP="00C65394">
      <w:pPr>
        <w:pStyle w:val="NormalWeb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  <w:sz w:val="22"/>
          <w:szCs w:val="22"/>
        </w:rPr>
        <w:t>Established trusting relationships with designers, vendors, and key clients.</w:t>
      </w:r>
    </w:p>
    <w:p w14:paraId="49DE4B89" w14:textId="77777777" w:rsidR="00927D1E" w:rsidRPr="00444D06" w:rsidRDefault="00927D1E" w:rsidP="00927D1E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b/>
          <w:bCs/>
          <w:sz w:val="22"/>
          <w:szCs w:val="22"/>
        </w:rPr>
        <w:t xml:space="preserve">Lamar High School – </w:t>
      </w:r>
      <w:r w:rsidRPr="00444D06">
        <w:rPr>
          <w:rFonts w:ascii="Century Gothic" w:hAnsi="Century Gothic"/>
          <w:sz w:val="22"/>
          <w:szCs w:val="22"/>
        </w:rPr>
        <w:t xml:space="preserve">Colorguard Director </w:t>
      </w:r>
      <w:r w:rsidRPr="00444D06">
        <w:rPr>
          <w:rFonts w:ascii="Century Gothic" w:hAnsi="Century Gothic"/>
          <w:b/>
          <w:bCs/>
          <w:sz w:val="22"/>
          <w:szCs w:val="22"/>
        </w:rPr>
        <w:t>– 2014-Present</w:t>
      </w:r>
    </w:p>
    <w:p w14:paraId="7004AE9E" w14:textId="3F0773EB" w:rsidR="003F55A6" w:rsidRPr="00444D06" w:rsidRDefault="00927D1E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2"/>
          <w:szCs w:val="22"/>
        </w:rPr>
        <w:t>Successfully oversee the Colorguard program. Create, design, and write the Colorguard and Winterguard shows. Manage all logistical, operational, and strategic functions</w:t>
      </w:r>
      <w:r w:rsidR="00C65394" w:rsidRPr="00444D06">
        <w:rPr>
          <w:rFonts w:ascii="Century Gothic" w:hAnsi="Century Gothic"/>
          <w:sz w:val="22"/>
          <w:szCs w:val="22"/>
        </w:rPr>
        <w:t xml:space="preserve"> for a group of twenty.</w:t>
      </w:r>
    </w:p>
    <w:p w14:paraId="1BF6D391" w14:textId="671F294E" w:rsidR="00C65394" w:rsidRPr="00444D06" w:rsidRDefault="003F55A6" w:rsidP="00927D1E">
      <w:pPr>
        <w:pStyle w:val="NormalWeb"/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Key Achievements:</w:t>
      </w:r>
    </w:p>
    <w:p w14:paraId="2026FC25" w14:textId="5F42022A" w:rsidR="00444D06" w:rsidRPr="00444D06" w:rsidRDefault="00444D06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Coordinated multiple Colorguard and Winterguard productions</w:t>
      </w:r>
    </w:p>
    <w:p w14:paraId="21DD2CFD" w14:textId="3D4AD4CF" w:rsidR="00927D1E" w:rsidRPr="00444D06" w:rsidRDefault="00444D06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Directed</w:t>
      </w:r>
      <w:r w:rsidR="00C65394" w:rsidRPr="00444D06">
        <w:rPr>
          <w:rFonts w:ascii="Century Gothic" w:hAnsi="Century Gothic"/>
          <w:iCs/>
          <w:sz w:val="22"/>
          <w:szCs w:val="22"/>
        </w:rPr>
        <w:t xml:space="preserve"> a successful </w:t>
      </w:r>
      <w:r w:rsidRPr="00444D06">
        <w:rPr>
          <w:rFonts w:ascii="Century Gothic" w:hAnsi="Century Gothic"/>
          <w:iCs/>
          <w:sz w:val="22"/>
          <w:szCs w:val="22"/>
        </w:rPr>
        <w:t xml:space="preserve">Colorguard and </w:t>
      </w:r>
      <w:r w:rsidR="00C65394" w:rsidRPr="00444D06">
        <w:rPr>
          <w:rFonts w:ascii="Century Gothic" w:hAnsi="Century Gothic"/>
          <w:iCs/>
          <w:sz w:val="22"/>
          <w:szCs w:val="22"/>
        </w:rPr>
        <w:t>Win</w:t>
      </w:r>
      <w:r w:rsidRPr="00444D06">
        <w:rPr>
          <w:rFonts w:ascii="Century Gothic" w:hAnsi="Century Gothic"/>
          <w:iCs/>
          <w:sz w:val="22"/>
          <w:szCs w:val="22"/>
        </w:rPr>
        <w:t>terguard program using twenty high school</w:t>
      </w:r>
      <w:r w:rsidR="00C65394" w:rsidRPr="00444D06">
        <w:rPr>
          <w:rFonts w:ascii="Century Gothic" w:hAnsi="Century Gothic"/>
          <w:iCs/>
          <w:sz w:val="22"/>
          <w:szCs w:val="22"/>
        </w:rPr>
        <w:t xml:space="preserve"> students</w:t>
      </w:r>
    </w:p>
    <w:p w14:paraId="52FAE130" w14:textId="446BE198" w:rsidR="00C65394" w:rsidRPr="00444D06" w:rsidRDefault="00C65394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 xml:space="preserve">Researched themes for colors, design, and meaning </w:t>
      </w:r>
    </w:p>
    <w:p w14:paraId="07D28C68" w14:textId="06BD34EF" w:rsidR="00C65394" w:rsidRPr="00444D06" w:rsidRDefault="00C65394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Communicated instructions successfully to students</w:t>
      </w:r>
    </w:p>
    <w:p w14:paraId="23A47531" w14:textId="7CDE3288" w:rsidR="00C65394" w:rsidRPr="00444D06" w:rsidRDefault="00C65394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Problem Solved</w:t>
      </w:r>
      <w:r w:rsidR="00AD449B" w:rsidRPr="00444D06">
        <w:rPr>
          <w:rFonts w:ascii="Century Gothic" w:hAnsi="Century Gothic"/>
          <w:iCs/>
          <w:sz w:val="22"/>
          <w:szCs w:val="22"/>
        </w:rPr>
        <w:t xml:space="preserve"> throughout the season to determine the best solution to complete the show</w:t>
      </w:r>
    </w:p>
    <w:p w14:paraId="3D13B483" w14:textId="75744045" w:rsidR="00927D1E" w:rsidRPr="00444D06" w:rsidRDefault="00C65394" w:rsidP="00927D1E">
      <w:pPr>
        <w:pStyle w:val="NormalWeb"/>
        <w:numPr>
          <w:ilvl w:val="0"/>
          <w:numId w:val="11"/>
        </w:numPr>
        <w:rPr>
          <w:rFonts w:ascii="Century Gothic" w:hAnsi="Century Gothic"/>
          <w:iCs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>1</w:t>
      </w:r>
      <w:r w:rsidRPr="00444D06">
        <w:rPr>
          <w:rFonts w:ascii="Century Gothic" w:hAnsi="Century Gothic"/>
          <w:iCs/>
          <w:sz w:val="22"/>
          <w:szCs w:val="22"/>
          <w:vertAlign w:val="superscript"/>
        </w:rPr>
        <w:t>st</w:t>
      </w:r>
      <w:r w:rsidR="00927D1E" w:rsidRPr="00444D06">
        <w:rPr>
          <w:rFonts w:ascii="Century Gothic" w:hAnsi="Century Gothic"/>
          <w:iCs/>
          <w:sz w:val="22"/>
          <w:szCs w:val="22"/>
        </w:rPr>
        <w:t xml:space="preserve"> Place at NTCA Winterguard Competition 2015</w:t>
      </w:r>
    </w:p>
    <w:p w14:paraId="655BE919" w14:textId="77777777" w:rsidR="003F55A6" w:rsidRPr="00444D06" w:rsidRDefault="003F55A6" w:rsidP="00927D1E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6"/>
          <w:szCs w:val="26"/>
        </w:rPr>
        <w:t>TECHNICAL PROFICIENCY</w:t>
      </w:r>
    </w:p>
    <w:p w14:paraId="120A45CB" w14:textId="77777777" w:rsidR="00E008D2" w:rsidRPr="00444D06" w:rsidRDefault="003F55A6" w:rsidP="00E008D2">
      <w:pPr>
        <w:pStyle w:val="NormalWeb"/>
        <w:ind w:left="1440"/>
        <w:rPr>
          <w:rFonts w:ascii="Century Gothic" w:hAnsi="Century Gothic"/>
          <w:sz w:val="22"/>
          <w:szCs w:val="22"/>
        </w:rPr>
      </w:pPr>
      <w:r w:rsidRPr="00444D06">
        <w:rPr>
          <w:rFonts w:ascii="Century Gothic" w:hAnsi="Century Gothic"/>
          <w:iCs/>
          <w:sz w:val="22"/>
          <w:szCs w:val="22"/>
        </w:rPr>
        <w:t xml:space="preserve">Platforms: </w:t>
      </w:r>
      <w:r w:rsidRPr="00444D06">
        <w:rPr>
          <w:rFonts w:ascii="Century Gothic" w:hAnsi="Century Gothic"/>
          <w:sz w:val="22"/>
          <w:szCs w:val="22"/>
        </w:rPr>
        <w:t xml:space="preserve">Mac OS 9/10, Windows </w:t>
      </w:r>
      <w:r w:rsidR="00927D1E" w:rsidRPr="00444D06">
        <w:rPr>
          <w:rFonts w:ascii="Century Gothic" w:hAnsi="Century Gothic"/>
          <w:sz w:val="22"/>
          <w:szCs w:val="22"/>
        </w:rPr>
        <w:t>8</w:t>
      </w:r>
      <w:r w:rsidR="00927D1E" w:rsidRPr="00444D06">
        <w:rPr>
          <w:rFonts w:ascii="Century Gothic" w:hAnsi="Century Gothic"/>
          <w:b/>
          <w:bCs/>
          <w:sz w:val="22"/>
          <w:szCs w:val="22"/>
        </w:rPr>
        <w:t>/</w:t>
      </w:r>
      <w:r w:rsidRPr="00444D06">
        <w:rPr>
          <w:rFonts w:ascii="Century Gothic" w:hAnsi="Century Gothic"/>
          <w:sz w:val="22"/>
          <w:szCs w:val="22"/>
        </w:rPr>
        <w:t>7/Vista/XP</w:t>
      </w:r>
    </w:p>
    <w:p w14:paraId="2F242AD4" w14:textId="77777777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iCs/>
          <w:sz w:val="22"/>
          <w:szCs w:val="22"/>
        </w:rPr>
        <w:t>Applications:</w:t>
      </w:r>
    </w:p>
    <w:p w14:paraId="198BD5B1" w14:textId="77777777" w:rsidR="003F55A6" w:rsidRPr="00444D06" w:rsidRDefault="003F55A6" w:rsidP="003F55A6">
      <w:pPr>
        <w:pStyle w:val="NormalWeb"/>
        <w:rPr>
          <w:rFonts w:ascii="Century Gothic" w:hAnsi="Century Gothic"/>
        </w:rPr>
      </w:pPr>
      <w:r w:rsidRPr="00444D06">
        <w:rPr>
          <w:rFonts w:ascii="Century Gothic" w:hAnsi="Century Gothic"/>
          <w:sz w:val="22"/>
          <w:szCs w:val="22"/>
        </w:rPr>
        <w:t xml:space="preserve">Adobe Photoshop, PageMaker, </w:t>
      </w:r>
      <w:r w:rsidR="00E008D2" w:rsidRPr="00444D06">
        <w:rPr>
          <w:rFonts w:ascii="Century Gothic" w:hAnsi="Century Gothic"/>
          <w:sz w:val="22"/>
          <w:szCs w:val="22"/>
        </w:rPr>
        <w:t xml:space="preserve">Premiere Pro, After Effects, </w:t>
      </w:r>
      <w:r w:rsidRPr="00444D06">
        <w:rPr>
          <w:rFonts w:ascii="Century Gothic" w:hAnsi="Century Gothic"/>
          <w:sz w:val="22"/>
          <w:szCs w:val="22"/>
        </w:rPr>
        <w:t>and Illustrator; Macromedia Fl</w:t>
      </w:r>
      <w:r w:rsidR="00E008D2" w:rsidRPr="00444D06">
        <w:rPr>
          <w:rFonts w:ascii="Century Gothic" w:hAnsi="Century Gothic"/>
          <w:sz w:val="22"/>
          <w:szCs w:val="22"/>
        </w:rPr>
        <w:t>ash, Fireworks, and Dreamweaver</w:t>
      </w:r>
      <w:r w:rsidRPr="00444D06">
        <w:rPr>
          <w:rFonts w:ascii="Century Gothic" w:hAnsi="Century Gothic"/>
          <w:sz w:val="22"/>
          <w:szCs w:val="22"/>
        </w:rPr>
        <w:t>; MS FrontPage, Project, and Office Suite (Word, Excel, Access, PowerPoint, Outlook).</w:t>
      </w:r>
    </w:p>
    <w:p w14:paraId="2491B681" w14:textId="77777777" w:rsidR="00F15384" w:rsidRPr="00444D06" w:rsidRDefault="00F15384" w:rsidP="003F55A6">
      <w:pPr>
        <w:rPr>
          <w:rFonts w:ascii="Century Gothic" w:hAnsi="Century Gothic"/>
        </w:rPr>
      </w:pPr>
    </w:p>
    <w:sectPr w:rsidR="00F15384" w:rsidRPr="00444D06" w:rsidSect="006A70AE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16B2" w14:textId="77777777" w:rsidR="00AD449B" w:rsidRDefault="00AD449B" w:rsidP="006A70AE">
      <w:r>
        <w:separator/>
      </w:r>
    </w:p>
  </w:endnote>
  <w:endnote w:type="continuationSeparator" w:id="0">
    <w:p w14:paraId="7613A02A" w14:textId="77777777" w:rsidR="00AD449B" w:rsidRDefault="00AD449B" w:rsidP="006A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3261E" w14:textId="77777777" w:rsidR="00AD449B" w:rsidRDefault="00AD449B" w:rsidP="006A70AE">
      <w:r>
        <w:separator/>
      </w:r>
    </w:p>
  </w:footnote>
  <w:footnote w:type="continuationSeparator" w:id="0">
    <w:p w14:paraId="7841A482" w14:textId="77777777" w:rsidR="00AD449B" w:rsidRDefault="00AD449B" w:rsidP="006A70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C485" w14:textId="5034779E" w:rsidR="00444D06" w:rsidRPr="00BF7B77" w:rsidRDefault="00BF7B77" w:rsidP="00444D06">
    <w:pPr>
      <w:pStyle w:val="NormalWeb"/>
      <w:jc w:val="center"/>
      <w:rPr>
        <w:rFonts w:ascii="Century Gothic" w:hAnsi="Century Gothic"/>
        <w:sz w:val="80"/>
        <w:szCs w:val="80"/>
      </w:rPr>
    </w:pPr>
    <w:r w:rsidRPr="00BF7B77">
      <w:rPr>
        <w:rFonts w:ascii="Century Gothic" w:hAnsi="Century Gothic"/>
        <w:noProof/>
        <w:sz w:val="80"/>
        <w:szCs w:val="80"/>
      </w:rPr>
      <w:drawing>
        <wp:inline distT="0" distB="0" distL="0" distR="0" wp14:anchorId="07DDDBCB" wp14:editId="6545A3BB">
          <wp:extent cx="443829" cy="4438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12" cy="44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7B77">
      <w:rPr>
        <w:rFonts w:ascii="Century Gothic" w:hAnsi="Century Gothic"/>
        <w:sz w:val="80"/>
        <w:szCs w:val="80"/>
      </w:rPr>
      <w:t xml:space="preserve"> </w:t>
    </w:r>
    <w:r w:rsidR="00AD449B" w:rsidRPr="00BF7B77">
      <w:rPr>
        <w:rFonts w:ascii="Century Gothic" w:hAnsi="Century Gothic"/>
        <w:sz w:val="80"/>
        <w:szCs w:val="80"/>
      </w:rPr>
      <w:t>Malan Messemore</w:t>
    </w:r>
  </w:p>
  <w:p w14:paraId="623B4F0F" w14:textId="79AE8FFD" w:rsidR="00AD449B" w:rsidRPr="00444D06" w:rsidRDefault="00444D06" w:rsidP="00444D06">
    <w:pPr>
      <w:pStyle w:val="NormalWeb"/>
      <w:jc w:val="center"/>
      <w:rPr>
        <w:rFonts w:ascii="Century Gothic" w:hAnsi="Century Gothic"/>
      </w:rPr>
    </w:pPr>
    <w:r w:rsidRPr="00444D06">
      <w:rPr>
        <w:rFonts w:ascii="Century Gothic" w:hAnsi="Century Gothic"/>
      </w:rPr>
      <w:t>7326 Princeton Rd. Rowlett, Tx 75089 - 214.642.0442 – malanmessemore@gmail.com</w:t>
    </w:r>
  </w:p>
  <w:p w14:paraId="1854DC67" w14:textId="77777777" w:rsidR="00AD449B" w:rsidRPr="00444D06" w:rsidRDefault="00AD449B" w:rsidP="006A70AE">
    <w:pPr>
      <w:pStyle w:val="NormalWeb"/>
      <w:jc w:val="center"/>
      <w:rPr>
        <w:rFonts w:ascii="Century Gothic" w:hAnsi="Century Gothic"/>
      </w:rPr>
    </w:pPr>
    <w:r w:rsidRPr="00444D06">
      <w:rPr>
        <w:rFonts w:ascii="Century Gothic" w:hAnsi="Century Gothic"/>
        <w:sz w:val="22"/>
        <w:szCs w:val="22"/>
      </w:rPr>
      <w:t>Page 2</w:t>
    </w:r>
  </w:p>
  <w:p w14:paraId="0A9808C1" w14:textId="77777777" w:rsidR="00AD449B" w:rsidRDefault="00AD44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64A4" w14:textId="6CA59864" w:rsidR="00AD449B" w:rsidRPr="00BF7B77" w:rsidRDefault="00BF7B77" w:rsidP="006A70AE">
    <w:pPr>
      <w:pStyle w:val="NormalWeb"/>
      <w:jc w:val="center"/>
      <w:rPr>
        <w:rFonts w:ascii="Century Gothic" w:hAnsi="Century Gothic"/>
        <w:sz w:val="80"/>
        <w:szCs w:val="80"/>
      </w:rPr>
    </w:pPr>
    <w:r>
      <w:rPr>
        <w:rFonts w:ascii="Century Gothic" w:hAnsi="Century Gothic"/>
        <w:noProof/>
        <w:sz w:val="70"/>
        <w:szCs w:val="70"/>
      </w:rPr>
      <w:drawing>
        <wp:inline distT="0" distB="0" distL="0" distR="0" wp14:anchorId="7A9DE170" wp14:editId="3C61B300">
          <wp:extent cx="443829" cy="4438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12" cy="44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0"/>
        <w:szCs w:val="80"/>
      </w:rPr>
      <w:t xml:space="preserve"> </w:t>
    </w:r>
    <w:r w:rsidR="00AD449B" w:rsidRPr="00BF7B77">
      <w:rPr>
        <w:rFonts w:ascii="Century Gothic" w:hAnsi="Century Gothic"/>
        <w:sz w:val="80"/>
        <w:szCs w:val="80"/>
      </w:rPr>
      <w:t>Malan Messemore</w:t>
    </w:r>
  </w:p>
  <w:p w14:paraId="4B15BD72" w14:textId="77777777" w:rsidR="00AD449B" w:rsidRPr="00444D06" w:rsidRDefault="00AD449B" w:rsidP="006A70AE">
    <w:pPr>
      <w:pStyle w:val="NormalWeb"/>
      <w:jc w:val="center"/>
      <w:rPr>
        <w:rFonts w:ascii="Century Gothic" w:hAnsi="Century Gothic"/>
      </w:rPr>
    </w:pPr>
    <w:r w:rsidRPr="00444D06">
      <w:rPr>
        <w:rFonts w:ascii="Century Gothic" w:hAnsi="Century Gothic"/>
      </w:rPr>
      <w:t>7326 Princeton Rd. Rowlett, Tx 75089 - 214.642.0442 – malanmessemore@gmail.com</w:t>
    </w:r>
  </w:p>
  <w:p w14:paraId="1C119E66" w14:textId="77777777" w:rsidR="00AD449B" w:rsidRDefault="00AD44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433"/>
    <w:multiLevelType w:val="hybridMultilevel"/>
    <w:tmpl w:val="8EBC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E04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B5485D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8134C"/>
    <w:multiLevelType w:val="hybridMultilevel"/>
    <w:tmpl w:val="1EC2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85ADA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805B16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0F4A73"/>
    <w:multiLevelType w:val="hybridMultilevel"/>
    <w:tmpl w:val="B85E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B08D9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8D16B3"/>
    <w:multiLevelType w:val="multilevel"/>
    <w:tmpl w:val="24A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E7ED8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252903"/>
    <w:multiLevelType w:val="multilevel"/>
    <w:tmpl w:val="D67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A6"/>
    <w:rsid w:val="0000044E"/>
    <w:rsid w:val="003F55A6"/>
    <w:rsid w:val="00444D06"/>
    <w:rsid w:val="006A70AE"/>
    <w:rsid w:val="00927D1E"/>
    <w:rsid w:val="009B139F"/>
    <w:rsid w:val="00AD449B"/>
    <w:rsid w:val="00BF7B77"/>
    <w:rsid w:val="00C65394"/>
    <w:rsid w:val="00E008D2"/>
    <w:rsid w:val="00F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1B9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AE"/>
  </w:style>
  <w:style w:type="paragraph" w:styleId="Footer">
    <w:name w:val="footer"/>
    <w:basedOn w:val="Normal"/>
    <w:link w:val="FooterChar"/>
    <w:uiPriority w:val="99"/>
    <w:unhideWhenUsed/>
    <w:rsid w:val="006A7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0AE"/>
  </w:style>
  <w:style w:type="paragraph" w:styleId="BalloonText">
    <w:name w:val="Balloon Text"/>
    <w:basedOn w:val="Normal"/>
    <w:link w:val="BalloonTextChar"/>
    <w:uiPriority w:val="99"/>
    <w:semiHidden/>
    <w:unhideWhenUsed/>
    <w:rsid w:val="00BF7B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7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5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0AE"/>
  </w:style>
  <w:style w:type="paragraph" w:styleId="Footer">
    <w:name w:val="footer"/>
    <w:basedOn w:val="Normal"/>
    <w:link w:val="FooterChar"/>
    <w:uiPriority w:val="99"/>
    <w:unhideWhenUsed/>
    <w:rsid w:val="006A7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0AE"/>
  </w:style>
  <w:style w:type="paragraph" w:styleId="BalloonText">
    <w:name w:val="Balloon Text"/>
    <w:basedOn w:val="Normal"/>
    <w:link w:val="BalloonTextChar"/>
    <w:uiPriority w:val="99"/>
    <w:semiHidden/>
    <w:unhideWhenUsed/>
    <w:rsid w:val="00BF7B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2979B-B198-7B4E-9261-8E958578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366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 Messemore</dc:creator>
  <cp:keywords/>
  <dc:description/>
  <cp:lastModifiedBy>Malan Messemore</cp:lastModifiedBy>
  <cp:revision>4</cp:revision>
  <dcterms:created xsi:type="dcterms:W3CDTF">2015-02-05T06:28:00Z</dcterms:created>
  <dcterms:modified xsi:type="dcterms:W3CDTF">2015-02-19T16:35:00Z</dcterms:modified>
</cp:coreProperties>
</file>